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2A554" w14:textId="77777777" w:rsidR="00217CD1" w:rsidRDefault="00217CD1" w:rsidP="00E8302C">
      <w:pPr>
        <w:jc w:val="center"/>
        <w:rPr>
          <w:rFonts w:ascii="Gill Sans MT" w:hAnsi="Gill Sans MT" w:cs="Arial"/>
          <w:color w:val="000000" w:themeColor="text1"/>
        </w:rPr>
      </w:pPr>
      <w:r w:rsidRPr="00217CD1">
        <w:rPr>
          <w:rFonts w:ascii="Gill Sans MT" w:hAnsi="Gill Sans MT"/>
          <w:noProof/>
          <w:color w:val="000000" w:themeColor="text1"/>
        </w:rPr>
        <w:drawing>
          <wp:anchor distT="0" distB="0" distL="114300" distR="114300" simplePos="0" relativeHeight="251658240" behindDoc="0" locked="0" layoutInCell="1" allowOverlap="1" wp14:anchorId="7CE70ACD" wp14:editId="63D05684">
            <wp:simplePos x="0" y="0"/>
            <wp:positionH relativeFrom="column">
              <wp:posOffset>-237507</wp:posOffset>
            </wp:positionH>
            <wp:positionV relativeFrom="paragraph">
              <wp:posOffset>-154379</wp:posOffset>
            </wp:positionV>
            <wp:extent cx="904875" cy="672772"/>
            <wp:effectExtent l="0" t="0" r="0" b="0"/>
            <wp:wrapNone/>
            <wp:docPr id="6" name="Picture 6" descr="https://www.longney.gloucs.sch.uk/core/passwords/read_logo/fef40f905d257613ba9fbebe2706c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longney.gloucs.sch.uk/core/passwords/read_logo/fef40f905d257613ba9fbebe2706cbd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6727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17238F" w14:textId="40A204E5" w:rsidR="00E8302C" w:rsidRPr="00217CD1" w:rsidRDefault="00E8302C" w:rsidP="00E8302C">
      <w:pPr>
        <w:jc w:val="center"/>
        <w:rPr>
          <w:rFonts w:ascii="Gill Sans MT" w:hAnsi="Gill Sans MT" w:cs="Arial"/>
          <w:b/>
          <w:color w:val="000000" w:themeColor="text1"/>
          <w:u w:val="single"/>
        </w:rPr>
      </w:pPr>
      <w:r w:rsidRPr="00217CD1">
        <w:rPr>
          <w:rFonts w:ascii="Gill Sans MT" w:hAnsi="Gill Sans MT" w:cs="Arial"/>
          <w:b/>
          <w:color w:val="000000" w:themeColor="text1"/>
          <w:u w:val="single"/>
        </w:rPr>
        <w:t xml:space="preserve">Individual Reading Guidance for </w:t>
      </w:r>
      <w:r w:rsidR="002F1D09" w:rsidRPr="00217CD1">
        <w:rPr>
          <w:rFonts w:ascii="Gill Sans MT" w:hAnsi="Gill Sans MT" w:cs="Arial"/>
          <w:b/>
          <w:color w:val="000000" w:themeColor="text1"/>
          <w:u w:val="single"/>
        </w:rPr>
        <w:t>Parents</w:t>
      </w:r>
    </w:p>
    <w:p w14:paraId="17058409" w14:textId="48E0B227" w:rsidR="002F1D09" w:rsidRPr="00217CD1" w:rsidRDefault="002F1D09" w:rsidP="002F1D09">
      <w:pPr>
        <w:rPr>
          <w:rFonts w:ascii="Gill Sans MT" w:hAnsi="Gill Sans MT" w:cs="Arial"/>
        </w:rPr>
      </w:pPr>
      <w:r w:rsidRPr="00217CD1">
        <w:rPr>
          <w:rFonts w:ascii="Gill Sans MT" w:hAnsi="Gill Sans MT" w:cs="Arial"/>
        </w:rPr>
        <w:t xml:space="preserve">When reading with </w:t>
      </w:r>
      <w:r w:rsidR="0084205F" w:rsidRPr="00217CD1">
        <w:rPr>
          <w:rFonts w:ascii="Gill Sans MT" w:hAnsi="Gill Sans MT" w:cs="Arial"/>
        </w:rPr>
        <w:t xml:space="preserve">your </w:t>
      </w:r>
      <w:r w:rsidRPr="00217CD1">
        <w:rPr>
          <w:rFonts w:ascii="Gill Sans MT" w:hAnsi="Gill Sans MT" w:cs="Arial"/>
        </w:rPr>
        <w:t>child</w:t>
      </w:r>
      <w:r w:rsidR="0084205F" w:rsidRPr="00217CD1">
        <w:rPr>
          <w:rFonts w:ascii="Gill Sans MT" w:hAnsi="Gill Sans MT" w:cs="Arial"/>
        </w:rPr>
        <w:t>, even if they can read fluently, they may still come</w:t>
      </w:r>
      <w:r w:rsidR="0084205F" w:rsidRPr="00217CD1">
        <w:rPr>
          <w:rFonts w:ascii="Gill Sans MT" w:hAnsi="Gill Sans MT" w:cs="Arial"/>
          <w:b/>
        </w:rPr>
        <w:t xml:space="preserve"> </w:t>
      </w:r>
      <w:r w:rsidR="0084205F" w:rsidRPr="00217CD1">
        <w:rPr>
          <w:rFonts w:ascii="Gill Sans MT" w:hAnsi="Gill Sans MT" w:cs="Arial"/>
        </w:rPr>
        <w:t>across a word they need to decode.  If this happens, encourage them to decode the sounds in the word</w:t>
      </w:r>
      <w:r w:rsidR="00B13023" w:rsidRPr="00217CD1">
        <w:rPr>
          <w:rFonts w:ascii="Gill Sans MT" w:hAnsi="Gill Sans MT" w:cs="Arial"/>
        </w:rPr>
        <w:t xml:space="preserve"> “c-a-t”</w:t>
      </w:r>
      <w:r w:rsidR="0084205F" w:rsidRPr="00217CD1">
        <w:rPr>
          <w:rFonts w:ascii="Gill Sans MT" w:hAnsi="Gill Sans MT" w:cs="Arial"/>
        </w:rPr>
        <w:t xml:space="preserve"> and then blend them together</w:t>
      </w:r>
      <w:r w:rsidR="00B13023" w:rsidRPr="00217CD1">
        <w:rPr>
          <w:rFonts w:ascii="Gill Sans MT" w:hAnsi="Gill Sans MT" w:cs="Arial"/>
        </w:rPr>
        <w:t xml:space="preserve"> “cat”</w:t>
      </w:r>
      <w:r w:rsidR="0084205F" w:rsidRPr="00217CD1">
        <w:rPr>
          <w:rFonts w:ascii="Gill Sans MT" w:hAnsi="Gill Sans MT" w:cs="Arial"/>
        </w:rPr>
        <w:t xml:space="preserve">.  You can watch the videos below if you are not sure on the pronunciation of sounds. </w:t>
      </w:r>
      <w:r w:rsidR="0091550A" w:rsidRPr="00217CD1">
        <w:rPr>
          <w:rFonts w:ascii="Gill Sans MT" w:hAnsi="Gill Sans MT" w:cs="Arial"/>
        </w:rPr>
        <w:t xml:space="preserve"> </w:t>
      </w:r>
    </w:p>
    <w:p w14:paraId="75C4499A" w14:textId="77777777" w:rsidR="00A3254A" w:rsidRPr="00217CD1" w:rsidRDefault="00A3254A" w:rsidP="00E8302C">
      <w:pPr>
        <w:rPr>
          <w:rFonts w:ascii="Gill Sans MT" w:hAnsi="Gill Sans MT" w:cs="Arial"/>
          <w:color w:val="000000" w:themeColor="text1"/>
          <w:u w:val="single"/>
        </w:rPr>
      </w:pPr>
      <w:r w:rsidRPr="00217CD1">
        <w:rPr>
          <w:rFonts w:ascii="Gill Sans MT" w:hAnsi="Gill Sans MT" w:cs="Arial"/>
          <w:color w:val="000000" w:themeColor="text1"/>
          <w:u w:val="single"/>
        </w:rPr>
        <w:t xml:space="preserve">To support with correct pronunciation: </w:t>
      </w:r>
    </w:p>
    <w:p w14:paraId="2A983396" w14:textId="6E366AAC" w:rsidR="00A3254A" w:rsidRPr="00217CD1" w:rsidRDefault="00A3254A" w:rsidP="00E8302C">
      <w:pPr>
        <w:rPr>
          <w:rFonts w:ascii="Gill Sans MT" w:hAnsi="Gill Sans MT" w:cs="Arial"/>
        </w:rPr>
      </w:pPr>
      <w:r w:rsidRPr="00217CD1">
        <w:rPr>
          <w:rFonts w:ascii="Gill Sans MT" w:hAnsi="Gill Sans MT" w:cs="Arial"/>
        </w:rPr>
        <w:t>Phase 3 sounds: https://vimeo.com/753931102/b9a2f8194f</w:t>
      </w:r>
      <w:r w:rsidR="008275E4" w:rsidRPr="00217CD1">
        <w:rPr>
          <w:rFonts w:ascii="Gill Sans MT" w:hAnsi="Gill Sans MT" w:cs="Arial"/>
        </w:rPr>
        <w:t xml:space="preserve"> </w:t>
      </w:r>
    </w:p>
    <w:p w14:paraId="2BFFBB30" w14:textId="38A728C5" w:rsidR="00A3254A" w:rsidRPr="00217CD1" w:rsidRDefault="00A3254A" w:rsidP="00E8302C">
      <w:pPr>
        <w:rPr>
          <w:rFonts w:ascii="Gill Sans MT" w:hAnsi="Gill Sans MT" w:cs="Arial"/>
        </w:rPr>
      </w:pPr>
      <w:r w:rsidRPr="00217CD1">
        <w:rPr>
          <w:rFonts w:ascii="Gill Sans MT" w:hAnsi="Gill Sans MT" w:cs="Arial"/>
        </w:rPr>
        <w:t>Phase 5 sounds: https://vimeo.com/753933192/43104a30e0</w:t>
      </w:r>
      <w:r w:rsidR="008275E4" w:rsidRPr="00217CD1">
        <w:rPr>
          <w:rFonts w:ascii="Gill Sans MT" w:hAnsi="Gill Sans MT" w:cs="Arial"/>
        </w:rPr>
        <w:t xml:space="preserve"> </w:t>
      </w:r>
    </w:p>
    <w:p w14:paraId="1A5365EF" w14:textId="4AD3A813" w:rsidR="00E45FE7" w:rsidRPr="00217CD1" w:rsidRDefault="00BB2A3C" w:rsidP="00E8302C">
      <w:pPr>
        <w:rPr>
          <w:rFonts w:ascii="Gill Sans MT" w:hAnsi="Gill Sans MT" w:cs="Arial"/>
        </w:rPr>
      </w:pPr>
      <w:r w:rsidRPr="00217CD1">
        <w:rPr>
          <w:rFonts w:ascii="Gill Sans MT" w:hAnsi="Gill Sans MT" w:cs="Arial"/>
        </w:rPr>
        <w:t xml:space="preserve">Once your child is reading fluently and longer needs to decode and blend all the time, you can support them further by asking them some comprehension questions in line with the age-related expectations for their year group which you will find below.  </w:t>
      </w:r>
    </w:p>
    <w:p w14:paraId="75A4BEEC" w14:textId="724D8A6E" w:rsidR="00F10A6B" w:rsidRPr="00217CD1" w:rsidRDefault="00E45FE7" w:rsidP="00F10A6B">
      <w:pPr>
        <w:rPr>
          <w:rFonts w:ascii="Gill Sans MT" w:hAnsi="Gill Sans MT" w:cs="Arial"/>
          <w:b/>
          <w:u w:val="single"/>
        </w:rPr>
      </w:pPr>
      <w:r w:rsidRPr="00217CD1">
        <w:rPr>
          <w:rFonts w:ascii="Gill Sans MT" w:hAnsi="Gill Sans MT" w:cs="Arial"/>
          <w:b/>
          <w:u w:val="single"/>
        </w:rPr>
        <w:t>Year 2</w:t>
      </w:r>
      <w:r w:rsidR="00F10A6B" w:rsidRPr="00217CD1">
        <w:rPr>
          <w:rFonts w:ascii="Gill Sans MT" w:hAnsi="Gill Sans MT" w:cs="Arial"/>
          <w:b/>
          <w:u w:val="single"/>
        </w:rPr>
        <w:t xml:space="preserve"> </w:t>
      </w:r>
    </w:p>
    <w:tbl>
      <w:tblPr>
        <w:tblStyle w:val="TableGrid"/>
        <w:tblW w:w="10065" w:type="dxa"/>
        <w:tblInd w:w="-5" w:type="dxa"/>
        <w:tblLook w:val="04A0" w:firstRow="1" w:lastRow="0" w:firstColumn="1" w:lastColumn="0" w:noHBand="0" w:noVBand="1"/>
      </w:tblPr>
      <w:tblGrid>
        <w:gridCol w:w="10065"/>
      </w:tblGrid>
      <w:tr w:rsidR="00E8302C" w:rsidRPr="00217CD1" w14:paraId="4767815C" w14:textId="77777777" w:rsidTr="00E8302C">
        <w:tc>
          <w:tcPr>
            <w:tcW w:w="10065" w:type="dxa"/>
          </w:tcPr>
          <w:p w14:paraId="53B44FD5" w14:textId="02B043A8" w:rsidR="00E8302C" w:rsidRPr="00217CD1" w:rsidRDefault="00637B81" w:rsidP="007347C5">
            <w:pPr>
              <w:spacing w:after="0" w:line="240" w:lineRule="auto"/>
              <w:rPr>
                <w:rFonts w:ascii="Gill Sans MT" w:hAnsi="Gill Sans MT" w:cstheme="minorHAnsi"/>
              </w:rPr>
            </w:pPr>
            <w:r w:rsidRPr="00217CD1">
              <w:rPr>
                <w:rFonts w:ascii="Gill Sans MT" w:hAnsi="Gill Sans MT" w:cstheme="minorHAnsi"/>
              </w:rPr>
              <w:t>Check</w:t>
            </w:r>
            <w:r w:rsidR="00E45FE7" w:rsidRPr="00217CD1">
              <w:rPr>
                <w:rFonts w:ascii="Gill Sans MT" w:hAnsi="Gill Sans MT" w:cstheme="minorHAnsi"/>
              </w:rPr>
              <w:t xml:space="preserve"> that the text makes sense to them as they read, and </w:t>
            </w:r>
            <w:r w:rsidRPr="00217CD1">
              <w:rPr>
                <w:rFonts w:ascii="Gill Sans MT" w:hAnsi="Gill Sans MT" w:cstheme="minorHAnsi"/>
              </w:rPr>
              <w:t>help them correct</w:t>
            </w:r>
            <w:r w:rsidR="00E45FE7" w:rsidRPr="00217CD1">
              <w:rPr>
                <w:rFonts w:ascii="Gill Sans MT" w:hAnsi="Gill Sans MT" w:cstheme="minorHAnsi"/>
              </w:rPr>
              <w:t xml:space="preserve"> </w:t>
            </w:r>
            <w:r w:rsidR="005A6DEB" w:rsidRPr="00217CD1">
              <w:rPr>
                <w:rFonts w:ascii="Gill Sans MT" w:hAnsi="Gill Sans MT" w:cstheme="minorHAnsi"/>
              </w:rPr>
              <w:t xml:space="preserve">any </w:t>
            </w:r>
            <w:r w:rsidR="008942C1" w:rsidRPr="00217CD1">
              <w:rPr>
                <w:rFonts w:ascii="Gill Sans MT" w:hAnsi="Gill Sans MT" w:cstheme="minorHAnsi"/>
              </w:rPr>
              <w:t>words or phrases they get wrong.</w:t>
            </w:r>
          </w:p>
        </w:tc>
      </w:tr>
      <w:tr w:rsidR="00E8302C" w:rsidRPr="00217CD1" w14:paraId="2129BF81" w14:textId="77777777" w:rsidTr="00E8302C">
        <w:tc>
          <w:tcPr>
            <w:tcW w:w="10065" w:type="dxa"/>
          </w:tcPr>
          <w:p w14:paraId="68DA7E3C" w14:textId="72F5FDE3" w:rsidR="00E8302C" w:rsidRPr="00217CD1" w:rsidRDefault="001A7FA6" w:rsidP="00E45FE7">
            <w:pPr>
              <w:spacing w:after="0" w:line="240" w:lineRule="auto"/>
              <w:rPr>
                <w:rStyle w:val="A10"/>
                <w:rFonts w:ascii="Gill Sans MT" w:hAnsi="Gill Sans MT" w:cstheme="minorHAnsi"/>
                <w:color w:val="auto"/>
                <w:sz w:val="22"/>
                <w:szCs w:val="22"/>
              </w:rPr>
            </w:pPr>
            <w:r w:rsidRPr="00217CD1">
              <w:rPr>
                <w:rFonts w:ascii="Gill Sans MT" w:hAnsi="Gill Sans MT" w:cstheme="minorHAnsi"/>
              </w:rPr>
              <w:t>Talk about</w:t>
            </w:r>
            <w:r w:rsidR="00637B81" w:rsidRPr="00217CD1">
              <w:rPr>
                <w:rFonts w:ascii="Gill Sans MT" w:hAnsi="Gill Sans MT" w:cstheme="minorHAnsi"/>
              </w:rPr>
              <w:t xml:space="preserve"> </w:t>
            </w:r>
            <w:r w:rsidR="00E45FE7" w:rsidRPr="00217CD1">
              <w:rPr>
                <w:rFonts w:ascii="Gill Sans MT" w:hAnsi="Gill Sans MT" w:cstheme="minorHAnsi"/>
              </w:rPr>
              <w:t xml:space="preserve">and </w:t>
            </w:r>
            <w:r w:rsidRPr="00217CD1">
              <w:rPr>
                <w:rFonts w:ascii="Gill Sans MT" w:hAnsi="Gill Sans MT" w:cstheme="minorHAnsi"/>
              </w:rPr>
              <w:t>explain</w:t>
            </w:r>
            <w:r w:rsidR="00E45FE7" w:rsidRPr="00217CD1">
              <w:rPr>
                <w:rFonts w:ascii="Gill Sans MT" w:hAnsi="Gill Sans MT" w:cstheme="minorHAnsi"/>
              </w:rPr>
              <w:t xml:space="preserve"> the meanings of words</w:t>
            </w:r>
            <w:r w:rsidR="002245DA" w:rsidRPr="00217CD1">
              <w:rPr>
                <w:rFonts w:ascii="Gill Sans MT" w:hAnsi="Gill Sans MT" w:cstheme="minorHAnsi"/>
              </w:rPr>
              <w:t xml:space="preserve"> to them.  You can link the meaning of new </w:t>
            </w:r>
            <w:r w:rsidR="00637B81" w:rsidRPr="00217CD1">
              <w:rPr>
                <w:rFonts w:ascii="Gill Sans MT" w:hAnsi="Gill Sans MT" w:cstheme="minorHAnsi"/>
              </w:rPr>
              <w:t xml:space="preserve">words </w:t>
            </w:r>
            <w:r w:rsidR="002245DA" w:rsidRPr="00217CD1">
              <w:rPr>
                <w:rFonts w:ascii="Gill Sans MT" w:hAnsi="Gill Sans MT" w:cstheme="minorHAnsi"/>
              </w:rPr>
              <w:t xml:space="preserve">to words they </w:t>
            </w:r>
            <w:r w:rsidR="00637B81" w:rsidRPr="00217CD1">
              <w:rPr>
                <w:rFonts w:ascii="Gill Sans MT" w:hAnsi="Gill Sans MT" w:cstheme="minorHAnsi"/>
              </w:rPr>
              <w:t>already know e.g. silent (new word) means completely and totally quiet (word they already know) or distressed (new word) means extremely upset (word they already know)</w:t>
            </w:r>
            <w:r w:rsidR="005A6DEB" w:rsidRPr="00217CD1">
              <w:rPr>
                <w:rFonts w:ascii="Gill Sans MT" w:hAnsi="Gill Sans MT" w:cstheme="minorHAnsi"/>
              </w:rPr>
              <w:t>.</w:t>
            </w:r>
          </w:p>
        </w:tc>
      </w:tr>
      <w:tr w:rsidR="00E8302C" w:rsidRPr="00217CD1" w14:paraId="18D29F70" w14:textId="77777777" w:rsidTr="00E8302C">
        <w:tc>
          <w:tcPr>
            <w:tcW w:w="10065" w:type="dxa"/>
          </w:tcPr>
          <w:p w14:paraId="59A48D6E" w14:textId="0D9C1A03" w:rsidR="00E8302C" w:rsidRPr="00217CD1" w:rsidRDefault="001A7FA6" w:rsidP="00E45FE7">
            <w:pPr>
              <w:spacing w:after="0" w:line="240" w:lineRule="auto"/>
              <w:rPr>
                <w:rStyle w:val="A10"/>
                <w:rFonts w:ascii="Gill Sans MT" w:hAnsi="Gill Sans MT" w:cstheme="minorHAnsi"/>
                <w:color w:val="auto"/>
                <w:sz w:val="22"/>
                <w:szCs w:val="22"/>
              </w:rPr>
            </w:pPr>
            <w:r w:rsidRPr="00217CD1">
              <w:rPr>
                <w:rFonts w:ascii="Gill Sans MT" w:hAnsi="Gill Sans MT" w:cstheme="minorHAnsi"/>
              </w:rPr>
              <w:t>Talk about</w:t>
            </w:r>
            <w:r w:rsidR="00E45FE7" w:rsidRPr="00217CD1">
              <w:rPr>
                <w:rFonts w:ascii="Gill Sans MT" w:hAnsi="Gill Sans MT" w:cstheme="minorHAnsi"/>
              </w:rPr>
              <w:t xml:space="preserve"> their favourite words and phrases.</w:t>
            </w:r>
          </w:p>
        </w:tc>
      </w:tr>
      <w:tr w:rsidR="002245DA" w:rsidRPr="00217CD1" w14:paraId="619A8FC6" w14:textId="77777777" w:rsidTr="00E8302C">
        <w:tc>
          <w:tcPr>
            <w:tcW w:w="10065" w:type="dxa"/>
          </w:tcPr>
          <w:p w14:paraId="0458E6CA" w14:textId="1262D453" w:rsidR="002245DA" w:rsidRPr="00217CD1" w:rsidRDefault="002245DA" w:rsidP="00E45FE7">
            <w:pPr>
              <w:spacing w:after="0" w:line="240" w:lineRule="auto"/>
              <w:rPr>
                <w:rFonts w:ascii="Gill Sans MT" w:hAnsi="Gill Sans MT" w:cstheme="minorHAnsi"/>
              </w:rPr>
            </w:pPr>
            <w:r w:rsidRPr="00217CD1">
              <w:rPr>
                <w:rFonts w:ascii="Gill Sans MT" w:hAnsi="Gill Sans MT" w:cstheme="minorHAnsi"/>
              </w:rPr>
              <w:t>What do you think the character is thinking or feeling?</w:t>
            </w:r>
          </w:p>
        </w:tc>
      </w:tr>
      <w:tr w:rsidR="002245DA" w:rsidRPr="00217CD1" w14:paraId="3DAA8D37" w14:textId="77777777" w:rsidTr="00E8302C">
        <w:tc>
          <w:tcPr>
            <w:tcW w:w="10065" w:type="dxa"/>
          </w:tcPr>
          <w:p w14:paraId="3EF44FEA" w14:textId="56DAA962" w:rsidR="002245DA" w:rsidRPr="00217CD1" w:rsidRDefault="002245DA" w:rsidP="00E45FE7">
            <w:pPr>
              <w:spacing w:after="0" w:line="240" w:lineRule="auto"/>
              <w:rPr>
                <w:rFonts w:ascii="Gill Sans MT" w:hAnsi="Gill Sans MT" w:cstheme="minorHAnsi"/>
              </w:rPr>
            </w:pPr>
            <w:r w:rsidRPr="00217CD1">
              <w:rPr>
                <w:rFonts w:ascii="Gill Sans MT" w:hAnsi="Gill Sans MT" w:cstheme="minorHAnsi"/>
              </w:rPr>
              <w:t>Why do you think the character did that? Or said that?</w:t>
            </w:r>
          </w:p>
        </w:tc>
      </w:tr>
      <w:tr w:rsidR="002245DA" w:rsidRPr="00217CD1" w14:paraId="68533D4F" w14:textId="77777777" w:rsidTr="00E8302C">
        <w:tc>
          <w:tcPr>
            <w:tcW w:w="10065" w:type="dxa"/>
          </w:tcPr>
          <w:p w14:paraId="45BC6A9F" w14:textId="5A3EACD1" w:rsidR="002245DA" w:rsidRPr="00217CD1" w:rsidRDefault="002245DA" w:rsidP="00E45FE7">
            <w:pPr>
              <w:spacing w:after="0" w:line="240" w:lineRule="auto"/>
              <w:rPr>
                <w:rFonts w:ascii="Gill Sans MT" w:hAnsi="Gill Sans MT" w:cstheme="minorHAnsi"/>
              </w:rPr>
            </w:pPr>
            <w:r w:rsidRPr="00217CD1">
              <w:rPr>
                <w:rFonts w:ascii="Gill Sans MT" w:hAnsi="Gill Sans MT" w:cstheme="minorHAnsi"/>
              </w:rPr>
              <w:t>Who might it be…? What might it be…?  When might it be….?  Where might it be…?</w:t>
            </w:r>
          </w:p>
        </w:tc>
      </w:tr>
      <w:tr w:rsidR="00E8302C" w:rsidRPr="00217CD1" w14:paraId="534A2321" w14:textId="77777777" w:rsidTr="00E8302C">
        <w:tc>
          <w:tcPr>
            <w:tcW w:w="10065" w:type="dxa"/>
          </w:tcPr>
          <w:p w14:paraId="7CFEBA9D" w14:textId="1995E9FB" w:rsidR="00E8302C" w:rsidRPr="00217CD1" w:rsidRDefault="001A7FA6" w:rsidP="00E45FE7">
            <w:pPr>
              <w:spacing w:after="0" w:line="240" w:lineRule="auto"/>
              <w:rPr>
                <w:rFonts w:ascii="Gill Sans MT" w:hAnsi="Gill Sans MT" w:cstheme="minorHAnsi"/>
              </w:rPr>
            </w:pPr>
            <w:r w:rsidRPr="00217CD1">
              <w:rPr>
                <w:rFonts w:ascii="Gill Sans MT" w:hAnsi="Gill Sans MT" w:cstheme="minorHAnsi"/>
              </w:rPr>
              <w:t>Ask them to predict</w:t>
            </w:r>
            <w:r w:rsidR="00E45FE7" w:rsidRPr="00217CD1">
              <w:rPr>
                <w:rFonts w:ascii="Gill Sans MT" w:hAnsi="Gill Sans MT" w:cstheme="minorHAnsi"/>
              </w:rPr>
              <w:t xml:space="preserve"> what</w:t>
            </w:r>
            <w:r w:rsidR="002245DA" w:rsidRPr="00217CD1">
              <w:rPr>
                <w:rFonts w:ascii="Gill Sans MT" w:hAnsi="Gill Sans MT" w:cstheme="minorHAnsi"/>
              </w:rPr>
              <w:t xml:space="preserve"> they think</w:t>
            </w:r>
            <w:r w:rsidR="00E45FE7" w:rsidRPr="00217CD1">
              <w:rPr>
                <w:rFonts w:ascii="Gill Sans MT" w:hAnsi="Gill Sans MT" w:cstheme="minorHAnsi"/>
              </w:rPr>
              <w:t xml:space="preserve"> might happen </w:t>
            </w:r>
            <w:r w:rsidRPr="00217CD1">
              <w:rPr>
                <w:rFonts w:ascii="Gill Sans MT" w:hAnsi="Gill Sans MT" w:cstheme="minorHAnsi"/>
              </w:rPr>
              <w:t>based on</w:t>
            </w:r>
            <w:r w:rsidR="00E45FE7" w:rsidRPr="00217CD1">
              <w:rPr>
                <w:rFonts w:ascii="Gill Sans MT" w:hAnsi="Gill Sans MT" w:cstheme="minorHAnsi"/>
              </w:rPr>
              <w:t xml:space="preserve"> what </w:t>
            </w:r>
            <w:r w:rsidRPr="00217CD1">
              <w:rPr>
                <w:rFonts w:ascii="Gill Sans MT" w:hAnsi="Gill Sans MT" w:cstheme="minorHAnsi"/>
              </w:rPr>
              <w:t xml:space="preserve">they have </w:t>
            </w:r>
            <w:r w:rsidR="00E45FE7" w:rsidRPr="00217CD1">
              <w:rPr>
                <w:rFonts w:ascii="Gill Sans MT" w:hAnsi="Gill Sans MT" w:cstheme="minorHAnsi"/>
              </w:rPr>
              <w:t>read so far.</w:t>
            </w:r>
            <w:r w:rsidR="002245DA" w:rsidRPr="00217CD1">
              <w:rPr>
                <w:rFonts w:ascii="Gill Sans MT" w:hAnsi="Gill Sans MT" w:cstheme="minorHAnsi"/>
              </w:rPr>
              <w:t xml:space="preserve">   What do you think is going to happen?  What makes you think that?</w:t>
            </w:r>
          </w:p>
        </w:tc>
      </w:tr>
    </w:tbl>
    <w:p w14:paraId="08CA4269" w14:textId="77777777" w:rsidR="00BB2A3C" w:rsidRPr="00217CD1" w:rsidRDefault="00BB2A3C" w:rsidP="00FA3890">
      <w:pPr>
        <w:rPr>
          <w:rFonts w:ascii="Gill Sans MT" w:hAnsi="Gill Sans MT" w:cs="Arial"/>
        </w:rPr>
      </w:pPr>
    </w:p>
    <w:p w14:paraId="15E84CFB" w14:textId="049B1B50" w:rsidR="00FA3890" w:rsidRPr="00217CD1" w:rsidRDefault="00217CD1" w:rsidP="00FA3890">
      <w:pPr>
        <w:rPr>
          <w:rFonts w:ascii="Gill Sans MT" w:hAnsi="Gill Sans MT" w:cs="Arial"/>
          <w:b/>
          <w:u w:val="single"/>
        </w:rPr>
      </w:pPr>
      <w:r w:rsidRPr="00217CD1">
        <w:rPr>
          <w:rFonts w:ascii="Gill Sans MT" w:hAnsi="Gill Sans MT" w:cs="Arial"/>
          <w:b/>
          <w:u w:val="single"/>
        </w:rPr>
        <w:t>Goldfinch Class</w:t>
      </w:r>
    </w:p>
    <w:tbl>
      <w:tblPr>
        <w:tblStyle w:val="TableGrid"/>
        <w:tblW w:w="10065" w:type="dxa"/>
        <w:tblInd w:w="-5" w:type="dxa"/>
        <w:tblLook w:val="04A0" w:firstRow="1" w:lastRow="0" w:firstColumn="1" w:lastColumn="0" w:noHBand="0" w:noVBand="1"/>
      </w:tblPr>
      <w:tblGrid>
        <w:gridCol w:w="10065"/>
      </w:tblGrid>
      <w:tr w:rsidR="003D5DD3" w:rsidRPr="00217CD1" w14:paraId="3DB472E9" w14:textId="77777777" w:rsidTr="007347C5">
        <w:tc>
          <w:tcPr>
            <w:tcW w:w="10065" w:type="dxa"/>
          </w:tcPr>
          <w:p w14:paraId="0DF65200" w14:textId="410B97A9" w:rsidR="003D5DD3" w:rsidRPr="00217CD1" w:rsidRDefault="003D5DD3" w:rsidP="007347C5">
            <w:pPr>
              <w:spacing w:after="0" w:line="240" w:lineRule="auto"/>
              <w:rPr>
                <w:rFonts w:ascii="Gill Sans MT" w:hAnsi="Gill Sans MT" w:cstheme="minorHAnsi"/>
              </w:rPr>
            </w:pPr>
            <w:r w:rsidRPr="00217CD1">
              <w:rPr>
                <w:rFonts w:ascii="Gill Sans MT" w:hAnsi="Gill Sans MT" w:cstheme="minorHAnsi"/>
              </w:rPr>
              <w:t>Check</w:t>
            </w:r>
            <w:r w:rsidR="00D63073" w:rsidRPr="00217CD1">
              <w:rPr>
                <w:rFonts w:ascii="Gill Sans MT" w:hAnsi="Gill Sans MT" w:cstheme="minorHAnsi"/>
              </w:rPr>
              <w:t xml:space="preserve"> </w:t>
            </w:r>
            <w:r w:rsidRPr="00217CD1">
              <w:rPr>
                <w:rFonts w:ascii="Gill Sans MT" w:hAnsi="Gill Sans MT" w:cstheme="minorHAnsi"/>
              </w:rPr>
              <w:t>that the text makes sense to them</w:t>
            </w:r>
            <w:r w:rsidR="00D63073" w:rsidRPr="00217CD1">
              <w:rPr>
                <w:rFonts w:ascii="Gill Sans MT" w:hAnsi="Gill Sans MT" w:cstheme="minorHAnsi"/>
              </w:rPr>
              <w:t xml:space="preserve"> and talk about</w:t>
            </w:r>
            <w:r w:rsidRPr="00217CD1">
              <w:rPr>
                <w:rFonts w:ascii="Gill Sans MT" w:hAnsi="Gill Sans MT" w:cstheme="minorHAnsi"/>
              </w:rPr>
              <w:t xml:space="preserve"> their understandin</w:t>
            </w:r>
            <w:r w:rsidR="00D63073" w:rsidRPr="00217CD1">
              <w:rPr>
                <w:rFonts w:ascii="Gill Sans MT" w:hAnsi="Gill Sans MT" w:cstheme="minorHAnsi"/>
              </w:rPr>
              <w:t>g.</w:t>
            </w:r>
          </w:p>
        </w:tc>
      </w:tr>
      <w:tr w:rsidR="003D5DD3" w:rsidRPr="00217CD1" w14:paraId="4C6BD114" w14:textId="77777777" w:rsidTr="003D5DD3">
        <w:trPr>
          <w:trHeight w:val="56"/>
        </w:trPr>
        <w:tc>
          <w:tcPr>
            <w:tcW w:w="10065" w:type="dxa"/>
          </w:tcPr>
          <w:p w14:paraId="4EA9353A" w14:textId="09077024" w:rsidR="003D5DD3" w:rsidRPr="00217CD1" w:rsidRDefault="00297A83" w:rsidP="003D5DD3">
            <w:pPr>
              <w:spacing w:after="0" w:line="240" w:lineRule="auto"/>
              <w:rPr>
                <w:rStyle w:val="A10"/>
                <w:rFonts w:ascii="Gill Sans MT" w:hAnsi="Gill Sans MT" w:cstheme="minorHAnsi"/>
                <w:color w:val="auto"/>
                <w:sz w:val="22"/>
                <w:szCs w:val="22"/>
              </w:rPr>
            </w:pPr>
            <w:r w:rsidRPr="00217CD1">
              <w:rPr>
                <w:rStyle w:val="A10"/>
                <w:rFonts w:ascii="Gill Sans MT" w:hAnsi="Gill Sans MT" w:cstheme="minorHAnsi"/>
                <w:color w:val="auto"/>
                <w:sz w:val="22"/>
                <w:szCs w:val="22"/>
              </w:rPr>
              <w:t>Talk about</w:t>
            </w:r>
            <w:r w:rsidR="003D5DD3" w:rsidRPr="00217CD1">
              <w:rPr>
                <w:rStyle w:val="A10"/>
                <w:rFonts w:ascii="Gill Sans MT" w:hAnsi="Gill Sans MT" w:cstheme="minorHAnsi"/>
                <w:color w:val="auto"/>
                <w:sz w:val="22"/>
                <w:szCs w:val="22"/>
              </w:rPr>
              <w:t xml:space="preserve"> words and phrases that capture </w:t>
            </w:r>
            <w:r w:rsidRPr="00217CD1">
              <w:rPr>
                <w:rStyle w:val="A10"/>
                <w:rFonts w:ascii="Gill Sans MT" w:hAnsi="Gill Sans MT" w:cstheme="minorHAnsi"/>
                <w:color w:val="auto"/>
                <w:sz w:val="22"/>
                <w:szCs w:val="22"/>
              </w:rPr>
              <w:t xml:space="preserve">their </w:t>
            </w:r>
            <w:r w:rsidR="003D5DD3" w:rsidRPr="00217CD1">
              <w:rPr>
                <w:rStyle w:val="A10"/>
                <w:rFonts w:ascii="Gill Sans MT" w:hAnsi="Gill Sans MT" w:cstheme="minorHAnsi"/>
                <w:color w:val="auto"/>
                <w:sz w:val="22"/>
                <w:szCs w:val="22"/>
              </w:rPr>
              <w:t>interest and imagination.</w:t>
            </w:r>
          </w:p>
        </w:tc>
      </w:tr>
      <w:tr w:rsidR="003D5DD3" w:rsidRPr="00217CD1" w14:paraId="54D43645" w14:textId="77777777" w:rsidTr="007347C5">
        <w:tc>
          <w:tcPr>
            <w:tcW w:w="10065" w:type="dxa"/>
          </w:tcPr>
          <w:p w14:paraId="6DA5E5DE" w14:textId="0CC176D4" w:rsidR="00DA4C2C" w:rsidRPr="00217CD1" w:rsidRDefault="00B3209C" w:rsidP="003D5DD3">
            <w:pPr>
              <w:spacing w:after="0" w:line="240" w:lineRule="auto"/>
              <w:rPr>
                <w:rStyle w:val="A10"/>
                <w:rFonts w:ascii="Gill Sans MT" w:hAnsi="Gill Sans MT" w:cstheme="minorHAnsi"/>
                <w:color w:val="auto"/>
                <w:sz w:val="22"/>
                <w:szCs w:val="22"/>
              </w:rPr>
            </w:pPr>
            <w:r w:rsidRPr="00217CD1">
              <w:rPr>
                <w:rStyle w:val="A10"/>
                <w:rFonts w:ascii="Gill Sans MT" w:hAnsi="Gill Sans MT" w:cstheme="minorHAnsi"/>
                <w:color w:val="auto"/>
                <w:sz w:val="22"/>
                <w:szCs w:val="22"/>
              </w:rPr>
              <w:t>What is the character feeling?  How do you know?</w:t>
            </w:r>
          </w:p>
          <w:p w14:paraId="74F86639" w14:textId="65D6595D" w:rsidR="00B3209C" w:rsidRPr="00217CD1" w:rsidRDefault="00B3209C" w:rsidP="003D5DD3">
            <w:pPr>
              <w:spacing w:after="0" w:line="240" w:lineRule="auto"/>
              <w:rPr>
                <w:rStyle w:val="A10"/>
                <w:rFonts w:ascii="Gill Sans MT" w:hAnsi="Gill Sans MT" w:cstheme="minorHAnsi"/>
                <w:color w:val="auto"/>
                <w:sz w:val="22"/>
                <w:szCs w:val="22"/>
              </w:rPr>
            </w:pPr>
            <w:r w:rsidRPr="00217CD1">
              <w:rPr>
                <w:rStyle w:val="A10"/>
                <w:rFonts w:ascii="Gill Sans MT" w:hAnsi="Gill Sans MT" w:cstheme="minorHAnsi"/>
                <w:color w:val="auto"/>
                <w:sz w:val="22"/>
                <w:szCs w:val="22"/>
              </w:rPr>
              <w:t>What is the character thinking?  How do you know?</w:t>
            </w:r>
          </w:p>
          <w:p w14:paraId="5F40D264" w14:textId="0D027C5E" w:rsidR="00DA4C2C" w:rsidRPr="00217CD1" w:rsidRDefault="00B3209C" w:rsidP="00DA4C2C">
            <w:pPr>
              <w:spacing w:after="0" w:line="240" w:lineRule="auto"/>
              <w:rPr>
                <w:rStyle w:val="A10"/>
                <w:rFonts w:ascii="Gill Sans MT" w:hAnsi="Gill Sans MT" w:cstheme="minorHAnsi"/>
                <w:color w:val="auto"/>
                <w:sz w:val="22"/>
                <w:szCs w:val="22"/>
              </w:rPr>
            </w:pPr>
            <w:r w:rsidRPr="00217CD1">
              <w:rPr>
                <w:rStyle w:val="A10"/>
                <w:rFonts w:ascii="Gill Sans MT" w:hAnsi="Gill Sans MT" w:cstheme="minorHAnsi"/>
                <w:color w:val="auto"/>
                <w:sz w:val="22"/>
                <w:szCs w:val="22"/>
              </w:rPr>
              <w:t>Why has the character done that?  How do you know?</w:t>
            </w:r>
          </w:p>
        </w:tc>
      </w:tr>
      <w:tr w:rsidR="003D5DD3" w:rsidRPr="00217CD1" w14:paraId="765A9361" w14:textId="77777777" w:rsidTr="007347C5">
        <w:tc>
          <w:tcPr>
            <w:tcW w:w="10065" w:type="dxa"/>
          </w:tcPr>
          <w:p w14:paraId="6C32DD24" w14:textId="71F1329F" w:rsidR="003D5DD3" w:rsidRPr="00217CD1" w:rsidRDefault="000A3D4A" w:rsidP="007347C5">
            <w:pPr>
              <w:spacing w:after="0" w:line="240" w:lineRule="auto"/>
              <w:rPr>
                <w:rStyle w:val="A10"/>
                <w:rFonts w:ascii="Gill Sans MT" w:hAnsi="Gill Sans MT" w:cstheme="minorHAnsi"/>
                <w:color w:val="auto"/>
                <w:sz w:val="22"/>
                <w:szCs w:val="22"/>
              </w:rPr>
            </w:pPr>
            <w:r w:rsidRPr="00217CD1">
              <w:rPr>
                <w:rStyle w:val="A10"/>
                <w:rFonts w:ascii="Gill Sans MT" w:hAnsi="Gill Sans MT" w:cstheme="minorHAnsi"/>
                <w:color w:val="auto"/>
                <w:sz w:val="22"/>
                <w:szCs w:val="22"/>
              </w:rPr>
              <w:t>Ask them to predict</w:t>
            </w:r>
            <w:r w:rsidR="003D5DD3" w:rsidRPr="00217CD1">
              <w:rPr>
                <w:rStyle w:val="A10"/>
                <w:rFonts w:ascii="Gill Sans MT" w:hAnsi="Gill Sans MT" w:cstheme="minorHAnsi"/>
                <w:color w:val="auto"/>
                <w:sz w:val="22"/>
                <w:szCs w:val="22"/>
              </w:rPr>
              <w:t xml:space="preserve"> what </w:t>
            </w:r>
            <w:r w:rsidRPr="00217CD1">
              <w:rPr>
                <w:rStyle w:val="A10"/>
                <w:rFonts w:ascii="Gill Sans MT" w:hAnsi="Gill Sans MT" w:cstheme="minorHAnsi"/>
                <w:color w:val="auto"/>
                <w:sz w:val="22"/>
                <w:szCs w:val="22"/>
              </w:rPr>
              <w:t xml:space="preserve">they think </w:t>
            </w:r>
            <w:r w:rsidR="003D5DD3" w:rsidRPr="00217CD1">
              <w:rPr>
                <w:rStyle w:val="A10"/>
                <w:rFonts w:ascii="Gill Sans MT" w:hAnsi="Gill Sans MT" w:cstheme="minorHAnsi"/>
                <w:color w:val="auto"/>
                <w:sz w:val="22"/>
                <w:szCs w:val="22"/>
              </w:rPr>
              <w:t xml:space="preserve">might </w:t>
            </w:r>
            <w:r w:rsidR="00F25ED2" w:rsidRPr="00217CD1">
              <w:rPr>
                <w:rStyle w:val="A10"/>
                <w:rFonts w:ascii="Gill Sans MT" w:hAnsi="Gill Sans MT" w:cstheme="minorHAnsi"/>
                <w:color w:val="auto"/>
                <w:sz w:val="22"/>
                <w:szCs w:val="22"/>
              </w:rPr>
              <w:t>happen or might be true</w:t>
            </w:r>
            <w:r w:rsidR="003D5DD3" w:rsidRPr="00217CD1">
              <w:rPr>
                <w:rStyle w:val="A10"/>
                <w:rFonts w:ascii="Gill Sans MT" w:hAnsi="Gill Sans MT" w:cstheme="minorHAnsi"/>
                <w:color w:val="auto"/>
                <w:sz w:val="22"/>
                <w:szCs w:val="22"/>
              </w:rPr>
              <w:t xml:space="preserve"> </w:t>
            </w:r>
            <w:r w:rsidRPr="00217CD1">
              <w:rPr>
                <w:rStyle w:val="A10"/>
                <w:rFonts w:ascii="Gill Sans MT" w:hAnsi="Gill Sans MT" w:cstheme="minorHAnsi"/>
                <w:color w:val="auto"/>
                <w:sz w:val="22"/>
                <w:szCs w:val="22"/>
              </w:rPr>
              <w:t xml:space="preserve">based on details from what they have read but also from details that are implied e.g. maybe </w:t>
            </w:r>
            <w:r w:rsidR="00C37AC2" w:rsidRPr="00217CD1">
              <w:rPr>
                <w:rStyle w:val="A10"/>
                <w:rFonts w:ascii="Gill Sans MT" w:hAnsi="Gill Sans MT" w:cstheme="minorHAnsi"/>
                <w:color w:val="auto"/>
                <w:sz w:val="22"/>
                <w:szCs w:val="22"/>
              </w:rPr>
              <w:t xml:space="preserve">earlier on </w:t>
            </w:r>
            <w:r w:rsidR="00731163" w:rsidRPr="00217CD1">
              <w:rPr>
                <w:rStyle w:val="A10"/>
                <w:rFonts w:ascii="Gill Sans MT" w:hAnsi="Gill Sans MT" w:cstheme="minorHAnsi"/>
                <w:color w:val="auto"/>
                <w:sz w:val="22"/>
                <w:szCs w:val="22"/>
              </w:rPr>
              <w:t>in the book i</w:t>
            </w:r>
            <w:r w:rsidR="00C37AC2" w:rsidRPr="00217CD1">
              <w:rPr>
                <w:rStyle w:val="A10"/>
                <w:rFonts w:ascii="Gill Sans MT" w:hAnsi="Gill Sans MT" w:cstheme="minorHAnsi"/>
                <w:color w:val="auto"/>
                <w:sz w:val="22"/>
                <w:szCs w:val="22"/>
              </w:rPr>
              <w:t>t said it was</w:t>
            </w:r>
            <w:r w:rsidRPr="00217CD1">
              <w:rPr>
                <w:rStyle w:val="A10"/>
                <w:rFonts w:ascii="Gill Sans MT" w:hAnsi="Gill Sans MT" w:cstheme="minorHAnsi"/>
                <w:color w:val="auto"/>
                <w:sz w:val="22"/>
                <w:szCs w:val="22"/>
              </w:rPr>
              <w:t xml:space="preserve"> raining outside so from this you can tell that </w:t>
            </w:r>
            <w:r w:rsidR="00C37AC2" w:rsidRPr="00217CD1">
              <w:rPr>
                <w:rStyle w:val="A10"/>
                <w:rFonts w:ascii="Gill Sans MT" w:hAnsi="Gill Sans MT" w:cstheme="minorHAnsi"/>
                <w:color w:val="auto"/>
                <w:sz w:val="22"/>
                <w:szCs w:val="22"/>
              </w:rPr>
              <w:t>they are probably not going to go to the park this afternoon</w:t>
            </w:r>
            <w:r w:rsidR="00A6191F" w:rsidRPr="00217CD1">
              <w:rPr>
                <w:rStyle w:val="A10"/>
                <w:rFonts w:ascii="Gill Sans MT" w:hAnsi="Gill Sans MT" w:cstheme="minorHAnsi"/>
                <w:color w:val="auto"/>
                <w:sz w:val="22"/>
                <w:szCs w:val="22"/>
              </w:rPr>
              <w:t xml:space="preserve"> or maybe </w:t>
            </w:r>
            <w:r w:rsidR="00731163" w:rsidRPr="00217CD1">
              <w:rPr>
                <w:rStyle w:val="A10"/>
                <w:rFonts w:ascii="Gill Sans MT" w:hAnsi="Gill Sans MT" w:cstheme="minorHAnsi"/>
                <w:color w:val="auto"/>
                <w:sz w:val="22"/>
                <w:szCs w:val="22"/>
              </w:rPr>
              <w:t>the character keeps talking about all the things they love about football so you can predict that they are probably a fan of a football team</w:t>
            </w:r>
            <w:r w:rsidR="00F12694" w:rsidRPr="00217CD1">
              <w:rPr>
                <w:rStyle w:val="A10"/>
                <w:rFonts w:ascii="Gill Sans MT" w:hAnsi="Gill Sans MT" w:cstheme="minorHAnsi"/>
                <w:color w:val="auto"/>
                <w:sz w:val="22"/>
                <w:szCs w:val="22"/>
              </w:rPr>
              <w:t xml:space="preserve"> even if they haven’t said this specifically.</w:t>
            </w:r>
          </w:p>
        </w:tc>
      </w:tr>
    </w:tbl>
    <w:p w14:paraId="3419D7BE" w14:textId="77777777" w:rsidR="004404D7" w:rsidRPr="00217CD1" w:rsidRDefault="004404D7" w:rsidP="00743796">
      <w:pPr>
        <w:rPr>
          <w:rFonts w:ascii="Gill Sans MT" w:hAnsi="Gill Sans MT" w:cs="Arial"/>
        </w:rPr>
      </w:pPr>
    </w:p>
    <w:p w14:paraId="735CDF49" w14:textId="00A4C316" w:rsidR="00743796" w:rsidRPr="00217CD1" w:rsidRDefault="00217CD1" w:rsidP="00743796">
      <w:pPr>
        <w:rPr>
          <w:rFonts w:ascii="Gill Sans MT" w:hAnsi="Gill Sans MT" w:cs="Arial"/>
          <w:b/>
          <w:u w:val="single"/>
        </w:rPr>
      </w:pPr>
      <w:r w:rsidRPr="00217CD1">
        <w:rPr>
          <w:rFonts w:ascii="Gill Sans MT" w:hAnsi="Gill Sans MT" w:cs="Arial"/>
          <w:b/>
          <w:u w:val="single"/>
        </w:rPr>
        <w:t>Swift Class</w:t>
      </w:r>
    </w:p>
    <w:tbl>
      <w:tblPr>
        <w:tblStyle w:val="TableGrid"/>
        <w:tblW w:w="10065" w:type="dxa"/>
        <w:tblInd w:w="-5" w:type="dxa"/>
        <w:tblLook w:val="04A0" w:firstRow="1" w:lastRow="0" w:firstColumn="1" w:lastColumn="0" w:noHBand="0" w:noVBand="1"/>
      </w:tblPr>
      <w:tblGrid>
        <w:gridCol w:w="10065"/>
      </w:tblGrid>
      <w:tr w:rsidR="00743796" w:rsidRPr="00217CD1" w14:paraId="0362707B" w14:textId="77777777" w:rsidTr="007347C5">
        <w:tc>
          <w:tcPr>
            <w:tcW w:w="10065" w:type="dxa"/>
          </w:tcPr>
          <w:p w14:paraId="4CEEE20A" w14:textId="46B7A1BC" w:rsidR="00743796" w:rsidRPr="00217CD1" w:rsidRDefault="002E7ADE" w:rsidP="007347C5">
            <w:pPr>
              <w:spacing w:after="0" w:line="240" w:lineRule="auto"/>
              <w:rPr>
                <w:rFonts w:ascii="Gill Sans MT" w:hAnsi="Gill Sans MT" w:cstheme="minorHAnsi"/>
              </w:rPr>
            </w:pPr>
            <w:r w:rsidRPr="00217CD1">
              <w:rPr>
                <w:rFonts w:ascii="Gill Sans MT" w:hAnsi="Gill Sans MT" w:cstheme="minorHAnsi"/>
              </w:rPr>
              <w:t>Check</w:t>
            </w:r>
            <w:r w:rsidR="0075736A" w:rsidRPr="00217CD1">
              <w:rPr>
                <w:rFonts w:ascii="Gill Sans MT" w:hAnsi="Gill Sans MT" w:cstheme="minorHAnsi"/>
              </w:rPr>
              <w:t xml:space="preserve"> that the book makes sense to them, </w:t>
            </w:r>
            <w:r w:rsidRPr="00217CD1">
              <w:rPr>
                <w:rFonts w:ascii="Gill Sans MT" w:hAnsi="Gill Sans MT" w:cstheme="minorHAnsi"/>
              </w:rPr>
              <w:t>talk about</w:t>
            </w:r>
            <w:r w:rsidR="0075736A" w:rsidRPr="00217CD1">
              <w:rPr>
                <w:rFonts w:ascii="Gill Sans MT" w:hAnsi="Gill Sans MT" w:cstheme="minorHAnsi"/>
              </w:rPr>
              <w:t xml:space="preserve"> their understanding and </w:t>
            </w:r>
            <w:r w:rsidR="00B64F8B" w:rsidRPr="00217CD1">
              <w:rPr>
                <w:rFonts w:ascii="Gill Sans MT" w:hAnsi="Gill Sans MT" w:cstheme="minorHAnsi"/>
              </w:rPr>
              <w:t xml:space="preserve">explore </w:t>
            </w:r>
            <w:r w:rsidR="0075736A" w:rsidRPr="00217CD1">
              <w:rPr>
                <w:rFonts w:ascii="Gill Sans MT" w:hAnsi="Gill Sans MT" w:cstheme="minorHAnsi"/>
              </w:rPr>
              <w:t>the meaning of words</w:t>
            </w:r>
            <w:r w:rsidR="00B64F8B" w:rsidRPr="00217CD1">
              <w:rPr>
                <w:rFonts w:ascii="Gill Sans MT" w:hAnsi="Gill Sans MT" w:cstheme="minorHAnsi"/>
              </w:rPr>
              <w:t>.</w:t>
            </w:r>
          </w:p>
        </w:tc>
      </w:tr>
      <w:tr w:rsidR="00743796" w:rsidRPr="00217CD1" w14:paraId="76A80040" w14:textId="77777777" w:rsidTr="007347C5">
        <w:trPr>
          <w:trHeight w:val="56"/>
        </w:trPr>
        <w:tc>
          <w:tcPr>
            <w:tcW w:w="10065" w:type="dxa"/>
          </w:tcPr>
          <w:p w14:paraId="7281BFCD" w14:textId="5B3BA04E" w:rsidR="00743796" w:rsidRPr="00217CD1" w:rsidRDefault="00B64F8B" w:rsidP="0075736A">
            <w:pPr>
              <w:spacing w:after="0" w:line="240" w:lineRule="auto"/>
              <w:rPr>
                <w:rStyle w:val="A10"/>
                <w:rFonts w:ascii="Gill Sans MT" w:hAnsi="Gill Sans MT" w:cstheme="minorHAnsi"/>
                <w:color w:val="FF0000"/>
                <w:sz w:val="22"/>
                <w:szCs w:val="22"/>
              </w:rPr>
            </w:pPr>
            <w:r w:rsidRPr="00217CD1">
              <w:rPr>
                <w:rFonts w:ascii="Gill Sans MT" w:hAnsi="Gill Sans MT"/>
              </w:rPr>
              <w:t>What does this word or phrase tell us about the character/setting/atmosphere?</w:t>
            </w:r>
          </w:p>
        </w:tc>
      </w:tr>
      <w:tr w:rsidR="00B64F8B" w:rsidRPr="00217CD1" w14:paraId="5ED1EFDD" w14:textId="77777777" w:rsidTr="007347C5">
        <w:trPr>
          <w:trHeight w:val="56"/>
        </w:trPr>
        <w:tc>
          <w:tcPr>
            <w:tcW w:w="10065" w:type="dxa"/>
          </w:tcPr>
          <w:p w14:paraId="56AA5028" w14:textId="36D664D9" w:rsidR="00B64F8B" w:rsidRPr="00217CD1" w:rsidRDefault="00B64F8B" w:rsidP="00B64F8B">
            <w:pPr>
              <w:spacing w:after="0" w:line="240" w:lineRule="auto"/>
              <w:rPr>
                <w:rFonts w:ascii="Gill Sans MT" w:hAnsi="Gill Sans MT"/>
              </w:rPr>
            </w:pPr>
            <w:r w:rsidRPr="00217CD1">
              <w:rPr>
                <w:rFonts w:ascii="Gill Sans MT" w:hAnsi="Gill Sans MT"/>
              </w:rPr>
              <w:t>Why do you think the author chosen to use that word or phrase?</w:t>
            </w:r>
          </w:p>
        </w:tc>
      </w:tr>
      <w:tr w:rsidR="00B64F8B" w:rsidRPr="00217CD1" w14:paraId="0D8995CF" w14:textId="77777777" w:rsidTr="007347C5">
        <w:trPr>
          <w:trHeight w:val="56"/>
        </w:trPr>
        <w:tc>
          <w:tcPr>
            <w:tcW w:w="10065" w:type="dxa"/>
          </w:tcPr>
          <w:p w14:paraId="70AF3B79" w14:textId="3C54C521" w:rsidR="00B64F8B" w:rsidRPr="00217CD1" w:rsidRDefault="00B64F8B" w:rsidP="0075736A">
            <w:pPr>
              <w:spacing w:after="0" w:line="240" w:lineRule="auto"/>
              <w:rPr>
                <w:rFonts w:ascii="Gill Sans MT" w:hAnsi="Gill Sans MT"/>
              </w:rPr>
            </w:pPr>
            <w:r w:rsidRPr="00217CD1">
              <w:rPr>
                <w:rFonts w:ascii="Gill Sans MT" w:hAnsi="Gill Sans MT"/>
              </w:rPr>
              <w:t>How does that word or phrase make the reader feel?</w:t>
            </w:r>
          </w:p>
        </w:tc>
      </w:tr>
      <w:tr w:rsidR="00B64F8B" w:rsidRPr="00217CD1" w14:paraId="68596803" w14:textId="77777777" w:rsidTr="007347C5">
        <w:trPr>
          <w:trHeight w:val="56"/>
        </w:trPr>
        <w:tc>
          <w:tcPr>
            <w:tcW w:w="10065" w:type="dxa"/>
          </w:tcPr>
          <w:p w14:paraId="6E19A199" w14:textId="48039D94" w:rsidR="00B64F8B" w:rsidRPr="00217CD1" w:rsidRDefault="00B64F8B" w:rsidP="0075736A">
            <w:pPr>
              <w:spacing w:after="0" w:line="240" w:lineRule="auto"/>
              <w:rPr>
                <w:rFonts w:ascii="Gill Sans MT" w:hAnsi="Gill Sans MT"/>
              </w:rPr>
            </w:pPr>
            <w:r w:rsidRPr="00217CD1">
              <w:rPr>
                <w:rFonts w:ascii="Gill Sans MT" w:hAnsi="Gill Sans MT"/>
              </w:rPr>
              <w:t>What do you think the author meant by that?</w:t>
            </w:r>
          </w:p>
        </w:tc>
      </w:tr>
      <w:tr w:rsidR="00EC7AAC" w:rsidRPr="00217CD1" w14:paraId="63DB2905" w14:textId="77777777" w:rsidTr="007347C5">
        <w:trPr>
          <w:trHeight w:val="56"/>
        </w:trPr>
        <w:tc>
          <w:tcPr>
            <w:tcW w:w="10065" w:type="dxa"/>
          </w:tcPr>
          <w:p w14:paraId="4A8944A1" w14:textId="77777777" w:rsidR="00EC7AAC" w:rsidRPr="00217CD1" w:rsidRDefault="00EC7AAC" w:rsidP="00EC7AAC">
            <w:pPr>
              <w:spacing w:after="0" w:line="240" w:lineRule="auto"/>
              <w:rPr>
                <w:rStyle w:val="A10"/>
                <w:rFonts w:ascii="Gill Sans MT" w:hAnsi="Gill Sans MT" w:cstheme="minorHAnsi"/>
                <w:color w:val="auto"/>
                <w:sz w:val="22"/>
                <w:szCs w:val="22"/>
              </w:rPr>
            </w:pPr>
            <w:r w:rsidRPr="00217CD1">
              <w:rPr>
                <w:rStyle w:val="A10"/>
                <w:rFonts w:ascii="Gill Sans MT" w:hAnsi="Gill Sans MT" w:cstheme="minorHAnsi"/>
                <w:color w:val="auto"/>
                <w:sz w:val="22"/>
                <w:szCs w:val="22"/>
              </w:rPr>
              <w:t>What is the character feeling?  How do you know?</w:t>
            </w:r>
          </w:p>
          <w:p w14:paraId="0F1AA6FD" w14:textId="77777777" w:rsidR="00EC7AAC" w:rsidRPr="00217CD1" w:rsidRDefault="00EC7AAC" w:rsidP="00EC7AAC">
            <w:pPr>
              <w:spacing w:after="0" w:line="240" w:lineRule="auto"/>
              <w:rPr>
                <w:rStyle w:val="A10"/>
                <w:rFonts w:ascii="Gill Sans MT" w:hAnsi="Gill Sans MT" w:cstheme="minorHAnsi"/>
                <w:color w:val="auto"/>
                <w:sz w:val="22"/>
                <w:szCs w:val="22"/>
              </w:rPr>
            </w:pPr>
            <w:r w:rsidRPr="00217CD1">
              <w:rPr>
                <w:rStyle w:val="A10"/>
                <w:rFonts w:ascii="Gill Sans MT" w:hAnsi="Gill Sans MT" w:cstheme="minorHAnsi"/>
                <w:color w:val="auto"/>
                <w:sz w:val="22"/>
                <w:szCs w:val="22"/>
              </w:rPr>
              <w:t>What is the character thinking?  How do you know?</w:t>
            </w:r>
          </w:p>
          <w:p w14:paraId="0271D3E8" w14:textId="0C84EADD" w:rsidR="00EC7AAC" w:rsidRPr="00217CD1" w:rsidRDefault="00EC7AAC" w:rsidP="00EC7AAC">
            <w:pPr>
              <w:spacing w:after="0" w:line="240" w:lineRule="auto"/>
              <w:rPr>
                <w:rFonts w:ascii="Gill Sans MT" w:hAnsi="Gill Sans MT"/>
              </w:rPr>
            </w:pPr>
            <w:r w:rsidRPr="00217CD1">
              <w:rPr>
                <w:rStyle w:val="A10"/>
                <w:rFonts w:ascii="Gill Sans MT" w:hAnsi="Gill Sans MT" w:cstheme="minorHAnsi"/>
                <w:color w:val="auto"/>
                <w:sz w:val="22"/>
                <w:szCs w:val="22"/>
              </w:rPr>
              <w:t>Why has the character done that?  How do you know?</w:t>
            </w:r>
          </w:p>
        </w:tc>
      </w:tr>
      <w:tr w:rsidR="00EC7AAC" w:rsidRPr="00217CD1" w14:paraId="0D14612D" w14:textId="77777777" w:rsidTr="007347C5">
        <w:trPr>
          <w:trHeight w:val="56"/>
        </w:trPr>
        <w:tc>
          <w:tcPr>
            <w:tcW w:w="10065" w:type="dxa"/>
          </w:tcPr>
          <w:p w14:paraId="2E65A915" w14:textId="5CFACC0B" w:rsidR="00EC7AAC" w:rsidRPr="00217CD1" w:rsidRDefault="00EC7AAC" w:rsidP="00EC7AAC">
            <w:pPr>
              <w:spacing w:after="0" w:line="240" w:lineRule="auto"/>
              <w:rPr>
                <w:rFonts w:ascii="Gill Sans MT" w:hAnsi="Gill Sans MT"/>
              </w:rPr>
            </w:pPr>
            <w:r w:rsidRPr="00217CD1">
              <w:rPr>
                <w:rStyle w:val="A10"/>
                <w:rFonts w:ascii="Gill Sans MT" w:hAnsi="Gill Sans MT" w:cstheme="minorHAnsi"/>
                <w:color w:val="auto"/>
                <w:sz w:val="22"/>
                <w:szCs w:val="22"/>
              </w:rPr>
              <w:t>Ask them to predict what they think might happen or might be true based on details from what they have read but also from details that are implied e.g. maybe earlier on in the book it said it was raining outside so from this you can tell that they are probably not going to go to the park this afternoon or maybe the character keeps talking about all the things they love about football so you can predict that they are probably a fan of a football team even if they haven’t said this specifically.</w:t>
            </w:r>
          </w:p>
        </w:tc>
      </w:tr>
    </w:tbl>
    <w:p w14:paraId="7C4EE24A" w14:textId="77777777" w:rsidR="00EC7AAC" w:rsidRPr="00217CD1" w:rsidRDefault="00EC7AAC" w:rsidP="00E8302C">
      <w:pPr>
        <w:rPr>
          <w:rFonts w:ascii="Gill Sans MT" w:hAnsi="Gill Sans MT" w:cs="Arial"/>
        </w:rPr>
      </w:pPr>
    </w:p>
    <w:p w14:paraId="3A8DF781" w14:textId="082082F6" w:rsidR="00743796" w:rsidRDefault="00842330" w:rsidP="00E8302C">
      <w:pPr>
        <w:rPr>
          <w:rFonts w:ascii="Gill Sans MT" w:hAnsi="Gill Sans MT" w:cs="Arial"/>
        </w:rPr>
      </w:pPr>
      <w:r w:rsidRPr="00217CD1">
        <w:rPr>
          <w:rFonts w:ascii="Gill Sans MT" w:hAnsi="Gill Sans MT" w:cs="Arial"/>
        </w:rPr>
        <w:lastRenderedPageBreak/>
        <w:t xml:space="preserve">The knowledge and skills that pupils need in order to comprehend are very similar at different ages. This is why the </w:t>
      </w:r>
      <w:r w:rsidR="005F7AC2" w:rsidRPr="00217CD1">
        <w:rPr>
          <w:rFonts w:ascii="Gill Sans MT" w:hAnsi="Gill Sans MT" w:cs="Arial"/>
        </w:rPr>
        <w:t>questions</w:t>
      </w:r>
      <w:r w:rsidRPr="00217CD1">
        <w:rPr>
          <w:rFonts w:ascii="Gill Sans MT" w:hAnsi="Gill Sans MT" w:cs="Arial"/>
        </w:rPr>
        <w:t xml:space="preserve"> are similar for each year grou</w:t>
      </w:r>
      <w:r w:rsidR="00207C23" w:rsidRPr="00217CD1">
        <w:rPr>
          <w:rFonts w:ascii="Gill Sans MT" w:hAnsi="Gill Sans MT" w:cs="Arial"/>
        </w:rPr>
        <w:t>p</w:t>
      </w:r>
      <w:r w:rsidR="005F7AC2" w:rsidRPr="00217CD1">
        <w:rPr>
          <w:rFonts w:ascii="Gill Sans MT" w:hAnsi="Gill Sans MT" w:cs="Arial"/>
        </w:rPr>
        <w:t xml:space="preserve">.  </w:t>
      </w:r>
      <w:r w:rsidRPr="00217CD1">
        <w:rPr>
          <w:rFonts w:ascii="Gill Sans MT" w:hAnsi="Gill Sans MT" w:cs="Arial"/>
        </w:rPr>
        <w:t xml:space="preserve">The </w:t>
      </w:r>
      <w:r w:rsidR="005F7AC2" w:rsidRPr="00217CD1">
        <w:rPr>
          <w:rFonts w:ascii="Gill Sans MT" w:hAnsi="Gill Sans MT" w:cs="Arial"/>
        </w:rPr>
        <w:t>difficulty</w:t>
      </w:r>
      <w:r w:rsidRPr="00217CD1">
        <w:rPr>
          <w:rFonts w:ascii="Gill Sans MT" w:hAnsi="Gill Sans MT" w:cs="Arial"/>
        </w:rPr>
        <w:t xml:space="preserve"> of the book they are reading increases the level of challenge, not </w:t>
      </w:r>
      <w:r w:rsidR="005F7AC2" w:rsidRPr="00217CD1">
        <w:rPr>
          <w:rFonts w:ascii="Gill Sans MT" w:hAnsi="Gill Sans MT" w:cs="Arial"/>
        </w:rPr>
        <w:t xml:space="preserve">necessarily </w:t>
      </w:r>
      <w:r w:rsidRPr="00217CD1">
        <w:rPr>
          <w:rFonts w:ascii="Gill Sans MT" w:hAnsi="Gill Sans MT" w:cs="Arial"/>
        </w:rPr>
        <w:t>the question you ask.</w:t>
      </w:r>
    </w:p>
    <w:p w14:paraId="624CBE07" w14:textId="487AB9E2" w:rsidR="00217CD1" w:rsidRPr="00217CD1" w:rsidRDefault="00217CD1" w:rsidP="00E8302C">
      <w:pPr>
        <w:rPr>
          <w:rFonts w:ascii="Gill Sans MT" w:hAnsi="Gill Sans MT" w:cs="Arial"/>
        </w:rPr>
      </w:pPr>
      <w:r>
        <w:rPr>
          <w:rFonts w:ascii="Gill Sans MT" w:hAnsi="Gill Sans MT" w:cs="Arial"/>
        </w:rPr>
        <w:t xml:space="preserve">Question stems for each key stage can also can be found on our website, covering the range of VIPERS skills the children will be learning in school. </w:t>
      </w:r>
    </w:p>
    <w:p w14:paraId="6D3CBB22" w14:textId="207CBDBD" w:rsidR="00207C23" w:rsidRPr="00217CD1" w:rsidRDefault="00207C23" w:rsidP="00207C23">
      <w:pPr>
        <w:rPr>
          <w:rFonts w:ascii="Gill Sans MT" w:hAnsi="Gill Sans MT" w:cs="Arial"/>
        </w:rPr>
      </w:pPr>
      <w:r w:rsidRPr="00217CD1">
        <w:rPr>
          <w:rFonts w:ascii="Gill Sans MT" w:hAnsi="Gill Sans MT" w:cs="Arial"/>
        </w:rPr>
        <w:t>Remember</w:t>
      </w:r>
      <w:r w:rsidR="00405D42" w:rsidRPr="00217CD1">
        <w:rPr>
          <w:rFonts w:ascii="Gill Sans MT" w:hAnsi="Gill Sans MT" w:cs="Arial"/>
        </w:rPr>
        <w:t xml:space="preserve"> </w:t>
      </w:r>
      <w:r w:rsidR="005F7AC2" w:rsidRPr="00217CD1">
        <w:rPr>
          <w:rFonts w:ascii="Gill Sans MT" w:hAnsi="Gill Sans MT" w:cs="Arial"/>
        </w:rPr>
        <w:t>–</w:t>
      </w:r>
      <w:r w:rsidR="00405D42" w:rsidRPr="00217CD1">
        <w:rPr>
          <w:rFonts w:ascii="Gill Sans MT" w:hAnsi="Gill Sans MT" w:cs="Arial"/>
        </w:rPr>
        <w:t xml:space="preserve"> </w:t>
      </w:r>
      <w:r w:rsidR="005F7AC2" w:rsidRPr="00217CD1">
        <w:rPr>
          <w:rFonts w:ascii="Gill Sans MT" w:hAnsi="Gill Sans MT" w:cs="Arial"/>
        </w:rPr>
        <w:t xml:space="preserve">when reading with your child, </w:t>
      </w:r>
      <w:r w:rsidR="00405D42" w:rsidRPr="00217CD1">
        <w:rPr>
          <w:rFonts w:ascii="Gill Sans MT" w:hAnsi="Gill Sans MT" w:cs="Arial"/>
        </w:rPr>
        <w:t>i</w:t>
      </w:r>
      <w:r w:rsidRPr="00217CD1">
        <w:rPr>
          <w:rFonts w:ascii="Gill Sans MT" w:hAnsi="Gill Sans MT" w:cs="Arial"/>
        </w:rPr>
        <w:t xml:space="preserve">t is fine to </w:t>
      </w:r>
      <w:r w:rsidR="00405D42" w:rsidRPr="00217CD1">
        <w:rPr>
          <w:rFonts w:ascii="Gill Sans MT" w:hAnsi="Gill Sans MT" w:cs="Arial"/>
        </w:rPr>
        <w:t xml:space="preserve">just </w:t>
      </w:r>
      <w:r w:rsidRPr="00217CD1">
        <w:rPr>
          <w:rFonts w:ascii="Gill Sans MT" w:hAnsi="Gill Sans MT" w:cs="Arial"/>
        </w:rPr>
        <w:t>let them read</w:t>
      </w:r>
      <w:r w:rsidR="00405D42" w:rsidRPr="00217CD1">
        <w:rPr>
          <w:rFonts w:ascii="Gill Sans MT" w:hAnsi="Gill Sans MT" w:cs="Arial"/>
        </w:rPr>
        <w:t>!  Y</w:t>
      </w:r>
      <w:r w:rsidRPr="00217CD1">
        <w:rPr>
          <w:rFonts w:ascii="Gill Sans MT" w:hAnsi="Gill Sans MT" w:cs="Arial"/>
        </w:rPr>
        <w:t>ou do not have to keep stopping them to ask questions</w:t>
      </w:r>
      <w:r w:rsidR="00982EEA" w:rsidRPr="00217CD1">
        <w:rPr>
          <w:rFonts w:ascii="Gill Sans MT" w:hAnsi="Gill Sans MT" w:cs="Arial"/>
        </w:rPr>
        <w:t xml:space="preserve"> – they learn to read best by reading!</w:t>
      </w:r>
      <w:bookmarkStart w:id="0" w:name="_GoBack"/>
      <w:bookmarkEnd w:id="0"/>
    </w:p>
    <w:p w14:paraId="07C8E49D" w14:textId="5ECDF013" w:rsidR="00982EEA" w:rsidRPr="00217CD1" w:rsidRDefault="00982EEA" w:rsidP="00207C23">
      <w:pPr>
        <w:rPr>
          <w:rFonts w:ascii="Gill Sans MT" w:hAnsi="Gill Sans MT" w:cs="Arial"/>
          <w:u w:val="single"/>
        </w:rPr>
      </w:pPr>
      <w:r w:rsidRPr="00217CD1">
        <w:rPr>
          <w:rFonts w:ascii="Gill Sans MT" w:hAnsi="Gill Sans MT" w:cs="Arial"/>
          <w:u w:val="single"/>
        </w:rPr>
        <w:t xml:space="preserve">In general, you could: </w:t>
      </w:r>
    </w:p>
    <w:p w14:paraId="20511B26" w14:textId="3075FCD6" w:rsidR="00982EEA" w:rsidRPr="00217CD1" w:rsidRDefault="00982EEA" w:rsidP="00207C23">
      <w:pPr>
        <w:rPr>
          <w:rFonts w:ascii="Gill Sans MT" w:hAnsi="Gill Sans MT" w:cs="Arial"/>
        </w:rPr>
      </w:pPr>
      <w:r w:rsidRPr="00217CD1">
        <w:rPr>
          <w:rFonts w:ascii="Gill Sans MT" w:hAnsi="Gill Sans MT" w:cs="Arial"/>
        </w:rPr>
        <w:t>Ask one comprehension question near the start</w:t>
      </w:r>
      <w:r w:rsidR="00EF1F20" w:rsidRPr="00217CD1">
        <w:rPr>
          <w:rFonts w:ascii="Gill Sans MT" w:hAnsi="Gill Sans MT" w:cs="Arial"/>
        </w:rPr>
        <w:t>.</w:t>
      </w:r>
    </w:p>
    <w:p w14:paraId="113118F9" w14:textId="41980623" w:rsidR="00982EEA" w:rsidRPr="00217CD1" w:rsidRDefault="00982EEA" w:rsidP="00207C23">
      <w:pPr>
        <w:rPr>
          <w:rFonts w:ascii="Gill Sans MT" w:hAnsi="Gill Sans MT" w:cs="Arial"/>
        </w:rPr>
      </w:pPr>
      <w:r w:rsidRPr="00217CD1">
        <w:rPr>
          <w:rFonts w:ascii="Gill Sans MT" w:hAnsi="Gill Sans MT" w:cs="Arial"/>
        </w:rPr>
        <w:t xml:space="preserve">Talk about vocabulary and words </w:t>
      </w:r>
      <w:r w:rsidR="00DF6C81" w:rsidRPr="00217CD1">
        <w:rPr>
          <w:rFonts w:ascii="Gill Sans MT" w:hAnsi="Gill Sans MT" w:cs="Arial"/>
        </w:rPr>
        <w:t xml:space="preserve">and discuss their understanding </w:t>
      </w:r>
      <w:r w:rsidRPr="00217CD1">
        <w:rPr>
          <w:rFonts w:ascii="Gill Sans MT" w:hAnsi="Gill Sans MT" w:cs="Arial"/>
          <w:u w:val="single"/>
        </w:rPr>
        <w:t xml:space="preserve">if </w:t>
      </w:r>
      <w:r w:rsidR="00DF6C81" w:rsidRPr="00217CD1">
        <w:rPr>
          <w:rFonts w:ascii="Gill Sans MT" w:hAnsi="Gill Sans MT" w:cs="Arial"/>
        </w:rPr>
        <w:t>this</w:t>
      </w:r>
      <w:r w:rsidRPr="00217CD1">
        <w:rPr>
          <w:rFonts w:ascii="Gill Sans MT" w:hAnsi="Gill Sans MT" w:cs="Arial"/>
        </w:rPr>
        <w:t xml:space="preserve"> come</w:t>
      </w:r>
      <w:r w:rsidR="00DF6C81" w:rsidRPr="00217CD1">
        <w:rPr>
          <w:rFonts w:ascii="Gill Sans MT" w:hAnsi="Gill Sans MT" w:cs="Arial"/>
        </w:rPr>
        <w:t xml:space="preserve">s </w:t>
      </w:r>
      <w:r w:rsidRPr="00217CD1">
        <w:rPr>
          <w:rFonts w:ascii="Gill Sans MT" w:hAnsi="Gill Sans MT" w:cs="Arial"/>
        </w:rPr>
        <w:t>up whilst they read.</w:t>
      </w:r>
    </w:p>
    <w:p w14:paraId="04697106" w14:textId="35C7EE00" w:rsidR="00982EEA" w:rsidRPr="00217CD1" w:rsidRDefault="00982EEA" w:rsidP="00207C23">
      <w:pPr>
        <w:rPr>
          <w:rFonts w:ascii="Gill Sans MT" w:hAnsi="Gill Sans MT" w:cs="Arial"/>
        </w:rPr>
      </w:pPr>
      <w:r w:rsidRPr="00217CD1">
        <w:rPr>
          <w:rFonts w:ascii="Gill Sans MT" w:hAnsi="Gill Sans MT" w:cs="Arial"/>
        </w:rPr>
        <w:t>Ask one comprehension question at the end.</w:t>
      </w:r>
    </w:p>
    <w:p w14:paraId="386CB59D" w14:textId="0B7875EC" w:rsidR="006210DD" w:rsidRPr="00217CD1" w:rsidRDefault="006210DD" w:rsidP="00E8302C">
      <w:pPr>
        <w:rPr>
          <w:rFonts w:ascii="Gill Sans MT" w:hAnsi="Gill Sans MT" w:cs="Arial"/>
        </w:rPr>
      </w:pPr>
      <w:r w:rsidRPr="00217CD1">
        <w:rPr>
          <w:rFonts w:ascii="Gill Sans MT" w:hAnsi="Gill Sans MT" w:cs="Arial"/>
        </w:rPr>
        <w:t xml:space="preserve">Thank you – reading with </w:t>
      </w:r>
      <w:r w:rsidR="00405D42" w:rsidRPr="00217CD1">
        <w:rPr>
          <w:rFonts w:ascii="Gill Sans MT" w:hAnsi="Gill Sans MT" w:cs="Arial"/>
        </w:rPr>
        <w:t>your children</w:t>
      </w:r>
      <w:r w:rsidRPr="00217CD1">
        <w:rPr>
          <w:rFonts w:ascii="Gill Sans MT" w:hAnsi="Gill Sans MT" w:cs="Arial"/>
        </w:rPr>
        <w:t xml:space="preserve"> is one of the most powerful things you can do and it makes a huge difference to them across the school curriculum and in life beyond.  Every time you read with </w:t>
      </w:r>
      <w:r w:rsidR="00405D42" w:rsidRPr="00217CD1">
        <w:rPr>
          <w:rFonts w:ascii="Gill Sans MT" w:hAnsi="Gill Sans MT" w:cs="Arial"/>
        </w:rPr>
        <w:t>your</w:t>
      </w:r>
      <w:r w:rsidRPr="00217CD1">
        <w:rPr>
          <w:rFonts w:ascii="Gill Sans MT" w:hAnsi="Gill Sans MT" w:cs="Arial"/>
        </w:rPr>
        <w:t xml:space="preserve"> child it makes a </w:t>
      </w:r>
      <w:r w:rsidR="00405D42" w:rsidRPr="00217CD1">
        <w:rPr>
          <w:rFonts w:ascii="Gill Sans MT" w:hAnsi="Gill Sans MT" w:cs="Arial"/>
        </w:rPr>
        <w:t xml:space="preserve">massive </w:t>
      </w:r>
      <w:r w:rsidRPr="00217CD1">
        <w:rPr>
          <w:rFonts w:ascii="Gill Sans MT" w:hAnsi="Gill Sans MT" w:cs="Arial"/>
        </w:rPr>
        <w:t>difference</w:t>
      </w:r>
      <w:r w:rsidR="00405D42" w:rsidRPr="00217CD1">
        <w:rPr>
          <w:rFonts w:ascii="Gill Sans MT" w:hAnsi="Gill Sans MT" w:cs="Arial"/>
        </w:rPr>
        <w:t xml:space="preserve"> to their learning</w:t>
      </w:r>
      <w:r w:rsidRPr="00217CD1">
        <w:rPr>
          <w:rFonts w:ascii="Gill Sans MT" w:hAnsi="Gill Sans MT" w:cs="Arial"/>
        </w:rPr>
        <w:t>!</w:t>
      </w:r>
    </w:p>
    <w:p w14:paraId="3BD0A709" w14:textId="77777777" w:rsidR="00086B72" w:rsidRPr="00217CD1" w:rsidRDefault="00086B72">
      <w:pPr>
        <w:rPr>
          <w:rFonts w:ascii="Gill Sans MT" w:hAnsi="Gill Sans MT"/>
        </w:rPr>
      </w:pPr>
    </w:p>
    <w:sectPr w:rsidR="00086B72" w:rsidRPr="00217CD1" w:rsidSect="00217CD1">
      <w:pgSz w:w="11906" w:h="16838"/>
      <w:pgMar w:top="426" w:right="566"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Soft">
    <w:altName w:val="Proxima Nova Sof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2C"/>
    <w:rsid w:val="00033972"/>
    <w:rsid w:val="00082F78"/>
    <w:rsid w:val="00086135"/>
    <w:rsid w:val="00086337"/>
    <w:rsid w:val="00086B72"/>
    <w:rsid w:val="000A3D4A"/>
    <w:rsid w:val="001A7FA6"/>
    <w:rsid w:val="00207C23"/>
    <w:rsid w:val="00217CD1"/>
    <w:rsid w:val="002245DA"/>
    <w:rsid w:val="00297A83"/>
    <w:rsid w:val="002E7ADE"/>
    <w:rsid w:val="002F1D09"/>
    <w:rsid w:val="003D5DD3"/>
    <w:rsid w:val="00405D42"/>
    <w:rsid w:val="004404D7"/>
    <w:rsid w:val="005A6DEB"/>
    <w:rsid w:val="005F7AC2"/>
    <w:rsid w:val="006210DD"/>
    <w:rsid w:val="00637B81"/>
    <w:rsid w:val="00731163"/>
    <w:rsid w:val="00743796"/>
    <w:rsid w:val="0075736A"/>
    <w:rsid w:val="007851AB"/>
    <w:rsid w:val="008275E4"/>
    <w:rsid w:val="0084205F"/>
    <w:rsid w:val="00842330"/>
    <w:rsid w:val="00854D47"/>
    <w:rsid w:val="008942C1"/>
    <w:rsid w:val="008F47C1"/>
    <w:rsid w:val="0091550A"/>
    <w:rsid w:val="009318CB"/>
    <w:rsid w:val="009704A7"/>
    <w:rsid w:val="00982EEA"/>
    <w:rsid w:val="00A3254A"/>
    <w:rsid w:val="00A6191F"/>
    <w:rsid w:val="00B02685"/>
    <w:rsid w:val="00B13023"/>
    <w:rsid w:val="00B3209C"/>
    <w:rsid w:val="00B33024"/>
    <w:rsid w:val="00B64F8B"/>
    <w:rsid w:val="00BB2A3C"/>
    <w:rsid w:val="00C37AC2"/>
    <w:rsid w:val="00CE4945"/>
    <w:rsid w:val="00D1538F"/>
    <w:rsid w:val="00D628A0"/>
    <w:rsid w:val="00D63073"/>
    <w:rsid w:val="00D951F6"/>
    <w:rsid w:val="00DA4C2C"/>
    <w:rsid w:val="00DB7BC2"/>
    <w:rsid w:val="00DE0120"/>
    <w:rsid w:val="00DF6C81"/>
    <w:rsid w:val="00E45FE7"/>
    <w:rsid w:val="00E8302C"/>
    <w:rsid w:val="00EC7AAC"/>
    <w:rsid w:val="00EF1F20"/>
    <w:rsid w:val="00F10A6B"/>
    <w:rsid w:val="00F12694"/>
    <w:rsid w:val="00F25ED2"/>
    <w:rsid w:val="00FA3890"/>
    <w:rsid w:val="00FB3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3388B"/>
  <w15:chartTrackingRefBased/>
  <w15:docId w15:val="{95813C99-35E1-4347-A47A-180CF9C4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0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0"/>
    <w:uiPriority w:val="99"/>
    <w:rsid w:val="00E8302C"/>
    <w:rPr>
      <w:rFonts w:cs="Proxima Nova Soft"/>
      <w:color w:val="000000"/>
      <w:sz w:val="18"/>
      <w:szCs w:val="18"/>
    </w:rPr>
  </w:style>
  <w:style w:type="paragraph" w:customStyle="1" w:styleId="Default">
    <w:name w:val="Default"/>
    <w:rsid w:val="00E8302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5033aae-67fa-4ede-8e55-a8080e567c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3BE8D97084843BECD0D10CB2B6E21" ma:contentTypeVersion="11" ma:contentTypeDescription="Create a new document." ma:contentTypeScope="" ma:versionID="afb2f5f16d623eadf7d94ba97455d718">
  <xsd:schema xmlns:xsd="http://www.w3.org/2001/XMLSchema" xmlns:xs="http://www.w3.org/2001/XMLSchema" xmlns:p="http://schemas.microsoft.com/office/2006/metadata/properties" xmlns:ns3="c5033aae-67fa-4ede-8e55-a8080e567c26" xmlns:ns4="01e2ad3d-1a3d-4c0e-88d1-f68bf085570b" targetNamespace="http://schemas.microsoft.com/office/2006/metadata/properties" ma:root="true" ma:fieldsID="3a7e1d072bbf48696641e3b920f650a8" ns3:_="" ns4:_="">
    <xsd:import namespace="c5033aae-67fa-4ede-8e55-a8080e567c26"/>
    <xsd:import namespace="01e2ad3d-1a3d-4c0e-88d1-f68bf085570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33aae-67fa-4ede-8e55-a8080e567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2ad3d-1a3d-4c0e-88d1-f68bf08557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0AD31-7A39-4BC6-BCFF-AEC47942527C}">
  <ds:schemaRefs>
    <ds:schemaRef ds:uri="http://schemas.microsoft.com/office/infopath/2007/PartnerControls"/>
    <ds:schemaRef ds:uri="http://schemas.openxmlformats.org/package/2006/metadata/core-properties"/>
    <ds:schemaRef ds:uri="c5033aae-67fa-4ede-8e55-a8080e567c26"/>
    <ds:schemaRef ds:uri="http://www.w3.org/XML/1998/namespace"/>
    <ds:schemaRef ds:uri="http://purl.org/dc/terms/"/>
    <ds:schemaRef ds:uri="http://purl.org/dc/dcmitype/"/>
    <ds:schemaRef ds:uri="http://purl.org/dc/elements/1.1/"/>
    <ds:schemaRef ds:uri="http://schemas.microsoft.com/office/2006/documentManagement/types"/>
    <ds:schemaRef ds:uri="01e2ad3d-1a3d-4c0e-88d1-f68bf085570b"/>
    <ds:schemaRef ds:uri="http://schemas.microsoft.com/office/2006/metadata/properties"/>
  </ds:schemaRefs>
</ds:datastoreItem>
</file>

<file path=customXml/itemProps2.xml><?xml version="1.0" encoding="utf-8"?>
<ds:datastoreItem xmlns:ds="http://schemas.openxmlformats.org/officeDocument/2006/customXml" ds:itemID="{5D9B0A6D-FDCC-4AA9-ADD1-9E4F1F0295FF}">
  <ds:schemaRefs>
    <ds:schemaRef ds:uri="http://schemas.microsoft.com/sharepoint/v3/contenttype/forms"/>
  </ds:schemaRefs>
</ds:datastoreItem>
</file>

<file path=customXml/itemProps3.xml><?xml version="1.0" encoding="utf-8"?>
<ds:datastoreItem xmlns:ds="http://schemas.openxmlformats.org/officeDocument/2006/customXml" ds:itemID="{0EBF931C-A9B1-47BD-A756-EAB78A44B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33aae-67fa-4ede-8e55-a8080e567c26"/>
    <ds:schemaRef ds:uri="01e2ad3d-1a3d-4c0e-88d1-f68bf0855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Francis - Headteacher Whiteshill Primary</dc:creator>
  <cp:keywords/>
  <dc:description/>
  <cp:lastModifiedBy>David Le Templier</cp:lastModifiedBy>
  <cp:revision>2</cp:revision>
  <dcterms:created xsi:type="dcterms:W3CDTF">2023-11-10T12:57:00Z</dcterms:created>
  <dcterms:modified xsi:type="dcterms:W3CDTF">2023-11-10T12:57:00Z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0x010100F3F3BE8D97084843BECD0D10CB2B6E21</vt:lpwstr>
  </property>
  <property fmtid="{D5CDD505-2E9C-101B-9397-08002B2CF9AE}" pid="3" name="MediaServiceImageTags">
    <vt:lpwstr/>
  </property>
</Properties>
</file>